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E3A4FF" w14:textId="3A0AEB46" w:rsidR="00E74D53" w:rsidRDefault="00E74D53" w:rsidP="006750C7">
      <w:pPr>
        <w:spacing w:line="480" w:lineRule="auto"/>
        <w:rPr>
          <w:rFonts w:ascii="Times New Roman" w:hAnsi="Times New Roman" w:cs="Times New Roman"/>
          <w:sz w:val="24"/>
          <w:szCs w:val="24"/>
        </w:rPr>
      </w:pPr>
    </w:p>
    <w:p w14:paraId="5321F61E" w14:textId="77777777" w:rsidR="00D8082D" w:rsidRDefault="00D8082D" w:rsidP="006750C7">
      <w:pPr>
        <w:spacing w:line="480" w:lineRule="auto"/>
        <w:rPr>
          <w:rFonts w:ascii="Times New Roman" w:hAnsi="Times New Roman" w:cs="Times New Roman"/>
          <w:sz w:val="24"/>
          <w:szCs w:val="24"/>
        </w:rPr>
      </w:pPr>
    </w:p>
    <w:p w14:paraId="58EBC92B" w14:textId="77777777" w:rsidR="00D8082D" w:rsidRDefault="00D8082D" w:rsidP="006750C7">
      <w:pPr>
        <w:spacing w:line="480" w:lineRule="auto"/>
        <w:rPr>
          <w:rFonts w:ascii="Times New Roman" w:hAnsi="Times New Roman" w:cs="Times New Roman"/>
          <w:sz w:val="24"/>
          <w:szCs w:val="24"/>
        </w:rPr>
      </w:pPr>
    </w:p>
    <w:p w14:paraId="68916284" w14:textId="77777777" w:rsidR="00D8082D" w:rsidRDefault="00D8082D" w:rsidP="006750C7">
      <w:pPr>
        <w:spacing w:line="480" w:lineRule="auto"/>
        <w:rPr>
          <w:rFonts w:ascii="Times New Roman" w:hAnsi="Times New Roman" w:cs="Times New Roman"/>
          <w:sz w:val="24"/>
          <w:szCs w:val="24"/>
        </w:rPr>
      </w:pPr>
    </w:p>
    <w:p w14:paraId="2C7D515F" w14:textId="5BF97EC5" w:rsidR="00D8082D" w:rsidRPr="00D8082D" w:rsidRDefault="00D8082D" w:rsidP="00D8082D">
      <w:pPr>
        <w:spacing w:line="480" w:lineRule="auto"/>
        <w:jc w:val="center"/>
        <w:rPr>
          <w:rFonts w:ascii="Times New Roman" w:hAnsi="Times New Roman" w:cs="Times New Roman"/>
          <w:b/>
          <w:sz w:val="24"/>
          <w:szCs w:val="24"/>
        </w:rPr>
      </w:pPr>
      <w:r w:rsidRPr="00D8082D">
        <w:rPr>
          <w:rFonts w:ascii="Times New Roman" w:hAnsi="Times New Roman" w:cs="Times New Roman"/>
          <w:b/>
          <w:sz w:val="24"/>
          <w:szCs w:val="24"/>
        </w:rPr>
        <w:t>The Role of Human Service Workers</w:t>
      </w:r>
    </w:p>
    <w:p w14:paraId="5EA7872C" w14:textId="70C528E4" w:rsidR="00D8082D" w:rsidRDefault="00D8082D" w:rsidP="00D8082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071FB8F" w14:textId="370417CA" w:rsidR="00D8082D" w:rsidRDefault="00D8082D" w:rsidP="00D808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A562CDE" w14:textId="41F7BDF4" w:rsidR="00D8082D" w:rsidRDefault="00D8082D" w:rsidP="00D8082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31183BD" w14:textId="08D7F078" w:rsidR="00D8082D" w:rsidRDefault="00D8082D" w:rsidP="00D8082D">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14:paraId="583F20BE" w14:textId="56BE9B6D" w:rsidR="00D8082D" w:rsidRDefault="00D8082D" w:rsidP="00D8082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95D9450" w14:textId="77777777" w:rsidR="00D8082D" w:rsidRDefault="00D8082D" w:rsidP="00D8082D">
      <w:pPr>
        <w:spacing w:line="480" w:lineRule="auto"/>
        <w:jc w:val="center"/>
        <w:rPr>
          <w:rFonts w:ascii="Times New Roman" w:hAnsi="Times New Roman" w:cs="Times New Roman"/>
          <w:sz w:val="24"/>
          <w:szCs w:val="24"/>
        </w:rPr>
      </w:pPr>
    </w:p>
    <w:p w14:paraId="460FBA99" w14:textId="77777777" w:rsidR="00D8082D" w:rsidRDefault="00D8082D" w:rsidP="00D8082D">
      <w:pPr>
        <w:spacing w:line="480" w:lineRule="auto"/>
        <w:jc w:val="center"/>
        <w:rPr>
          <w:rFonts w:ascii="Times New Roman" w:hAnsi="Times New Roman" w:cs="Times New Roman"/>
          <w:sz w:val="24"/>
          <w:szCs w:val="24"/>
        </w:rPr>
      </w:pPr>
    </w:p>
    <w:p w14:paraId="64764AE2" w14:textId="77777777" w:rsidR="00D8082D" w:rsidRDefault="00D8082D" w:rsidP="00D8082D">
      <w:pPr>
        <w:spacing w:line="480" w:lineRule="auto"/>
        <w:jc w:val="center"/>
        <w:rPr>
          <w:rFonts w:ascii="Times New Roman" w:hAnsi="Times New Roman" w:cs="Times New Roman"/>
          <w:sz w:val="24"/>
          <w:szCs w:val="24"/>
        </w:rPr>
      </w:pPr>
    </w:p>
    <w:p w14:paraId="2923AEFF" w14:textId="77777777" w:rsidR="00D8082D" w:rsidRDefault="00D8082D" w:rsidP="00D8082D">
      <w:pPr>
        <w:spacing w:line="480" w:lineRule="auto"/>
        <w:jc w:val="center"/>
        <w:rPr>
          <w:rFonts w:ascii="Times New Roman" w:hAnsi="Times New Roman" w:cs="Times New Roman"/>
          <w:sz w:val="24"/>
          <w:szCs w:val="24"/>
        </w:rPr>
      </w:pPr>
    </w:p>
    <w:p w14:paraId="58FD3FE1" w14:textId="77777777" w:rsidR="00D8082D" w:rsidRDefault="00D8082D" w:rsidP="00D8082D">
      <w:pPr>
        <w:spacing w:line="480" w:lineRule="auto"/>
        <w:jc w:val="center"/>
        <w:rPr>
          <w:rFonts w:ascii="Times New Roman" w:hAnsi="Times New Roman" w:cs="Times New Roman"/>
          <w:sz w:val="24"/>
          <w:szCs w:val="24"/>
        </w:rPr>
      </w:pPr>
    </w:p>
    <w:p w14:paraId="06889360" w14:textId="77777777" w:rsidR="00D8082D" w:rsidRDefault="00D8082D" w:rsidP="00D8082D">
      <w:pPr>
        <w:spacing w:line="480" w:lineRule="auto"/>
        <w:jc w:val="center"/>
        <w:rPr>
          <w:rFonts w:ascii="Times New Roman" w:hAnsi="Times New Roman" w:cs="Times New Roman"/>
          <w:sz w:val="24"/>
          <w:szCs w:val="24"/>
        </w:rPr>
      </w:pPr>
    </w:p>
    <w:p w14:paraId="408A8E49" w14:textId="77777777" w:rsidR="00D8082D" w:rsidRDefault="00D8082D" w:rsidP="00D8082D">
      <w:pPr>
        <w:spacing w:line="480" w:lineRule="auto"/>
        <w:jc w:val="center"/>
        <w:rPr>
          <w:rFonts w:ascii="Times New Roman" w:hAnsi="Times New Roman" w:cs="Times New Roman"/>
          <w:sz w:val="24"/>
          <w:szCs w:val="24"/>
        </w:rPr>
      </w:pPr>
    </w:p>
    <w:p w14:paraId="1E815A24" w14:textId="77777777" w:rsidR="00D8082D" w:rsidRDefault="00D8082D" w:rsidP="00D8082D">
      <w:pPr>
        <w:spacing w:line="480" w:lineRule="auto"/>
        <w:jc w:val="center"/>
        <w:rPr>
          <w:rFonts w:ascii="Times New Roman" w:hAnsi="Times New Roman" w:cs="Times New Roman"/>
          <w:sz w:val="24"/>
          <w:szCs w:val="24"/>
        </w:rPr>
      </w:pPr>
    </w:p>
    <w:p w14:paraId="636BE5D3" w14:textId="3D5CCC2F" w:rsidR="00D8082D" w:rsidRDefault="00D8082D" w:rsidP="00D8082D">
      <w:pPr>
        <w:spacing w:line="480" w:lineRule="auto"/>
        <w:jc w:val="center"/>
        <w:rPr>
          <w:rFonts w:ascii="Times New Roman" w:hAnsi="Times New Roman" w:cs="Times New Roman"/>
          <w:b/>
          <w:sz w:val="24"/>
          <w:szCs w:val="24"/>
        </w:rPr>
      </w:pPr>
      <w:r w:rsidRPr="00D8082D">
        <w:rPr>
          <w:rFonts w:ascii="Times New Roman" w:hAnsi="Times New Roman" w:cs="Times New Roman"/>
          <w:b/>
          <w:sz w:val="24"/>
          <w:szCs w:val="24"/>
        </w:rPr>
        <w:lastRenderedPageBreak/>
        <w:t xml:space="preserve">The Role of Human Service Workers </w:t>
      </w:r>
    </w:p>
    <w:p w14:paraId="49132A2E" w14:textId="73B530DD" w:rsidR="00D8082D" w:rsidRDefault="00D8082D" w:rsidP="00D808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service workers have an important role to play in clarifying, generating, and exploring goals and supports with LGBT and transgender population, as they prepare for reentry into the society. </w:t>
      </w:r>
      <w:r w:rsidR="003D115B">
        <w:rPr>
          <w:rFonts w:ascii="Times New Roman" w:hAnsi="Times New Roman" w:cs="Times New Roman"/>
          <w:sz w:val="24"/>
          <w:szCs w:val="24"/>
        </w:rPr>
        <w:t xml:space="preserve">LGBT and transgender population are at a high risk of experiencing social isolation in the process of re-entering the society. As a result of this, human service workers should address cultural and discrimination issues that might exist against the LGBT and transgender (LBGT Movement Advancement Project, 2010). Human service workers should work together with other service providers to ensure that LGBT and transgender population receive a warm welcome. For example, human service workers can work with community elders to </w:t>
      </w:r>
      <w:r w:rsidR="00852174">
        <w:rPr>
          <w:rFonts w:ascii="Times New Roman" w:hAnsi="Times New Roman" w:cs="Times New Roman"/>
          <w:sz w:val="24"/>
          <w:szCs w:val="24"/>
        </w:rPr>
        <w:t xml:space="preserve">develop programs that are aimed at reintegrating elders back into the community. Further, human service workers should encourage LGBT and transgender population to seek volunteer opportunities in the community (LGBT Movement Advancement Project, 2010). Human service workers should also educate the community on the acceptance of LGBT and transgender. </w:t>
      </w:r>
    </w:p>
    <w:p w14:paraId="16104794" w14:textId="27BB2142" w:rsidR="00852174" w:rsidRDefault="00852174" w:rsidP="00D808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clarify goals related to potential problems related to their community, family or </w:t>
      </w:r>
      <w:r w:rsidR="00AD14EE">
        <w:rPr>
          <w:rFonts w:ascii="Times New Roman" w:hAnsi="Times New Roman" w:cs="Times New Roman"/>
          <w:sz w:val="24"/>
          <w:szCs w:val="24"/>
        </w:rPr>
        <w:t>environment, which</w:t>
      </w:r>
      <w:r>
        <w:rPr>
          <w:rFonts w:ascii="Times New Roman" w:hAnsi="Times New Roman" w:cs="Times New Roman"/>
          <w:sz w:val="24"/>
          <w:szCs w:val="24"/>
        </w:rPr>
        <w:t xml:space="preserve"> could occur upon their release due to different reasons. </w:t>
      </w:r>
      <w:r w:rsidR="00AD14EE">
        <w:rPr>
          <w:rFonts w:ascii="Times New Roman" w:hAnsi="Times New Roman" w:cs="Times New Roman"/>
          <w:sz w:val="24"/>
          <w:szCs w:val="24"/>
        </w:rPr>
        <w:t>Failure to clarify goals can lead to discrimination in access to government programs. For example, upon their release, LGBT and transgender population can fail to acquire social security, Medicaid, and pensions among others (</w:t>
      </w:r>
      <w:r w:rsidR="00AD14EE" w:rsidRPr="00AD14EE">
        <w:rPr>
          <w:rFonts w:ascii="Times New Roman" w:hAnsi="Times New Roman" w:cs="Times New Roman"/>
          <w:sz w:val="24"/>
          <w:szCs w:val="24"/>
        </w:rPr>
        <w:t>LGBT Movement Advancement Project, 2010</w:t>
      </w:r>
      <w:r w:rsidR="00AD14EE">
        <w:rPr>
          <w:rFonts w:ascii="Times New Roman" w:hAnsi="Times New Roman" w:cs="Times New Roman"/>
          <w:sz w:val="24"/>
          <w:szCs w:val="24"/>
        </w:rPr>
        <w:t>). Apart from this, the failure of human service workers to be involved in the process can lead to challenges of access to healthcare. They can face an inhospitable medical care environment (</w:t>
      </w:r>
      <w:r w:rsidR="00AD14EE" w:rsidRPr="00AD14EE">
        <w:rPr>
          <w:rFonts w:ascii="Times New Roman" w:hAnsi="Times New Roman" w:cs="Times New Roman"/>
          <w:sz w:val="24"/>
          <w:szCs w:val="24"/>
        </w:rPr>
        <w:t>LGBT Movement Advancement Project, 2010</w:t>
      </w:r>
      <w:r w:rsidR="00AD14EE">
        <w:rPr>
          <w:rFonts w:ascii="Times New Roman" w:hAnsi="Times New Roman" w:cs="Times New Roman"/>
          <w:sz w:val="24"/>
          <w:szCs w:val="24"/>
        </w:rPr>
        <w:t xml:space="preserve">). They can receive limited support from caregivers. Their health disparities can also be given limited attention. Further, clarifying goals can prevent housing </w:t>
      </w:r>
      <w:r w:rsidR="00AD14EE">
        <w:rPr>
          <w:rFonts w:ascii="Times New Roman" w:hAnsi="Times New Roman" w:cs="Times New Roman"/>
          <w:sz w:val="24"/>
          <w:szCs w:val="24"/>
        </w:rPr>
        <w:lastRenderedPageBreak/>
        <w:t xml:space="preserve">discrimination within the community. LGBT and transgender population can feel a sense of belonging if goals are clarified. </w:t>
      </w:r>
    </w:p>
    <w:p w14:paraId="50F7A77C" w14:textId="77777777" w:rsidR="00AD14EE" w:rsidRDefault="00AD14EE" w:rsidP="00D8082D">
      <w:pPr>
        <w:spacing w:line="480" w:lineRule="auto"/>
        <w:ind w:firstLine="720"/>
        <w:rPr>
          <w:rFonts w:ascii="Times New Roman" w:hAnsi="Times New Roman" w:cs="Times New Roman"/>
          <w:sz w:val="24"/>
          <w:szCs w:val="24"/>
        </w:rPr>
      </w:pPr>
    </w:p>
    <w:p w14:paraId="47E116F7" w14:textId="77777777" w:rsidR="00AD14EE" w:rsidRDefault="00AD14EE" w:rsidP="00D8082D">
      <w:pPr>
        <w:spacing w:line="480" w:lineRule="auto"/>
        <w:ind w:firstLine="720"/>
        <w:rPr>
          <w:rFonts w:ascii="Times New Roman" w:hAnsi="Times New Roman" w:cs="Times New Roman"/>
          <w:sz w:val="24"/>
          <w:szCs w:val="24"/>
        </w:rPr>
      </w:pPr>
    </w:p>
    <w:p w14:paraId="213AD02F" w14:textId="77777777" w:rsidR="00AD14EE" w:rsidRDefault="00AD14EE" w:rsidP="00D8082D">
      <w:pPr>
        <w:spacing w:line="480" w:lineRule="auto"/>
        <w:ind w:firstLine="720"/>
        <w:rPr>
          <w:rFonts w:ascii="Times New Roman" w:hAnsi="Times New Roman" w:cs="Times New Roman"/>
          <w:sz w:val="24"/>
          <w:szCs w:val="24"/>
        </w:rPr>
      </w:pPr>
    </w:p>
    <w:p w14:paraId="6851555E" w14:textId="77777777" w:rsidR="00AD14EE" w:rsidRDefault="00AD14EE" w:rsidP="00D8082D">
      <w:pPr>
        <w:spacing w:line="480" w:lineRule="auto"/>
        <w:ind w:firstLine="720"/>
        <w:rPr>
          <w:rFonts w:ascii="Times New Roman" w:hAnsi="Times New Roman" w:cs="Times New Roman"/>
          <w:sz w:val="24"/>
          <w:szCs w:val="24"/>
        </w:rPr>
      </w:pPr>
    </w:p>
    <w:p w14:paraId="1344DD21" w14:textId="77777777" w:rsidR="00AD14EE" w:rsidRDefault="00AD14EE" w:rsidP="00D8082D">
      <w:pPr>
        <w:spacing w:line="480" w:lineRule="auto"/>
        <w:ind w:firstLine="720"/>
        <w:rPr>
          <w:rFonts w:ascii="Times New Roman" w:hAnsi="Times New Roman" w:cs="Times New Roman"/>
          <w:sz w:val="24"/>
          <w:szCs w:val="24"/>
        </w:rPr>
      </w:pPr>
    </w:p>
    <w:p w14:paraId="53E3F6A1" w14:textId="77777777" w:rsidR="00AD14EE" w:rsidRDefault="00AD14EE" w:rsidP="00D8082D">
      <w:pPr>
        <w:spacing w:line="480" w:lineRule="auto"/>
        <w:ind w:firstLine="720"/>
        <w:rPr>
          <w:rFonts w:ascii="Times New Roman" w:hAnsi="Times New Roman" w:cs="Times New Roman"/>
          <w:sz w:val="24"/>
          <w:szCs w:val="24"/>
        </w:rPr>
      </w:pPr>
    </w:p>
    <w:p w14:paraId="6B796ECE" w14:textId="77777777" w:rsidR="00AD14EE" w:rsidRDefault="00AD14EE" w:rsidP="00D8082D">
      <w:pPr>
        <w:spacing w:line="480" w:lineRule="auto"/>
        <w:ind w:firstLine="720"/>
        <w:rPr>
          <w:rFonts w:ascii="Times New Roman" w:hAnsi="Times New Roman" w:cs="Times New Roman"/>
          <w:sz w:val="24"/>
          <w:szCs w:val="24"/>
        </w:rPr>
      </w:pPr>
    </w:p>
    <w:p w14:paraId="2C9CB964" w14:textId="77777777" w:rsidR="00AD14EE" w:rsidRDefault="00AD14EE" w:rsidP="00D8082D">
      <w:pPr>
        <w:spacing w:line="480" w:lineRule="auto"/>
        <w:ind w:firstLine="720"/>
        <w:rPr>
          <w:rFonts w:ascii="Times New Roman" w:hAnsi="Times New Roman" w:cs="Times New Roman"/>
          <w:sz w:val="24"/>
          <w:szCs w:val="24"/>
        </w:rPr>
      </w:pPr>
    </w:p>
    <w:p w14:paraId="1381022E" w14:textId="77777777" w:rsidR="00AD14EE" w:rsidRDefault="00AD14EE" w:rsidP="00D8082D">
      <w:pPr>
        <w:spacing w:line="480" w:lineRule="auto"/>
        <w:ind w:firstLine="720"/>
        <w:rPr>
          <w:rFonts w:ascii="Times New Roman" w:hAnsi="Times New Roman" w:cs="Times New Roman"/>
          <w:sz w:val="24"/>
          <w:szCs w:val="24"/>
        </w:rPr>
      </w:pPr>
    </w:p>
    <w:p w14:paraId="573D51D0" w14:textId="77777777" w:rsidR="00AD14EE" w:rsidRDefault="00AD14EE" w:rsidP="00D8082D">
      <w:pPr>
        <w:spacing w:line="480" w:lineRule="auto"/>
        <w:ind w:firstLine="720"/>
        <w:rPr>
          <w:rFonts w:ascii="Times New Roman" w:hAnsi="Times New Roman" w:cs="Times New Roman"/>
          <w:sz w:val="24"/>
          <w:szCs w:val="24"/>
        </w:rPr>
      </w:pPr>
    </w:p>
    <w:p w14:paraId="66786DC1" w14:textId="77777777" w:rsidR="00AD14EE" w:rsidRDefault="00AD14EE" w:rsidP="00D8082D">
      <w:pPr>
        <w:spacing w:line="480" w:lineRule="auto"/>
        <w:ind w:firstLine="720"/>
        <w:rPr>
          <w:rFonts w:ascii="Times New Roman" w:hAnsi="Times New Roman" w:cs="Times New Roman"/>
          <w:sz w:val="24"/>
          <w:szCs w:val="24"/>
        </w:rPr>
      </w:pPr>
    </w:p>
    <w:p w14:paraId="3517731C" w14:textId="77777777" w:rsidR="00AD14EE" w:rsidRDefault="00AD14EE" w:rsidP="00D8082D">
      <w:pPr>
        <w:spacing w:line="480" w:lineRule="auto"/>
        <w:ind w:firstLine="720"/>
        <w:rPr>
          <w:rFonts w:ascii="Times New Roman" w:hAnsi="Times New Roman" w:cs="Times New Roman"/>
          <w:sz w:val="24"/>
          <w:szCs w:val="24"/>
        </w:rPr>
      </w:pPr>
    </w:p>
    <w:p w14:paraId="5FA7C586" w14:textId="77777777" w:rsidR="00AD14EE" w:rsidRDefault="00AD14EE" w:rsidP="00D8082D">
      <w:pPr>
        <w:spacing w:line="480" w:lineRule="auto"/>
        <w:ind w:firstLine="720"/>
        <w:rPr>
          <w:rFonts w:ascii="Times New Roman" w:hAnsi="Times New Roman" w:cs="Times New Roman"/>
          <w:sz w:val="24"/>
          <w:szCs w:val="24"/>
        </w:rPr>
      </w:pPr>
    </w:p>
    <w:p w14:paraId="4251830A" w14:textId="77777777" w:rsidR="00AD14EE" w:rsidRDefault="00AD14EE" w:rsidP="00D8082D">
      <w:pPr>
        <w:spacing w:line="480" w:lineRule="auto"/>
        <w:ind w:firstLine="720"/>
        <w:rPr>
          <w:rFonts w:ascii="Times New Roman" w:hAnsi="Times New Roman" w:cs="Times New Roman"/>
          <w:sz w:val="24"/>
          <w:szCs w:val="24"/>
        </w:rPr>
      </w:pPr>
    </w:p>
    <w:p w14:paraId="4C1CFCE9" w14:textId="77777777" w:rsidR="00AD14EE" w:rsidRDefault="00AD14EE" w:rsidP="00D8082D">
      <w:pPr>
        <w:spacing w:line="480" w:lineRule="auto"/>
        <w:ind w:firstLine="720"/>
        <w:rPr>
          <w:rFonts w:ascii="Times New Roman" w:hAnsi="Times New Roman" w:cs="Times New Roman"/>
          <w:sz w:val="24"/>
          <w:szCs w:val="24"/>
        </w:rPr>
      </w:pPr>
    </w:p>
    <w:p w14:paraId="0F1F4E2A" w14:textId="77777777" w:rsidR="00AD14EE" w:rsidRDefault="00AD14EE" w:rsidP="00D8082D">
      <w:pPr>
        <w:spacing w:line="480" w:lineRule="auto"/>
        <w:ind w:firstLine="720"/>
        <w:rPr>
          <w:rFonts w:ascii="Times New Roman" w:hAnsi="Times New Roman" w:cs="Times New Roman"/>
          <w:sz w:val="24"/>
          <w:szCs w:val="24"/>
        </w:rPr>
      </w:pPr>
    </w:p>
    <w:p w14:paraId="58A0F7BC" w14:textId="77777777" w:rsidR="00AD14EE" w:rsidRDefault="00AD14EE" w:rsidP="00D8082D">
      <w:pPr>
        <w:spacing w:line="480" w:lineRule="auto"/>
        <w:ind w:firstLine="720"/>
        <w:rPr>
          <w:rFonts w:ascii="Times New Roman" w:hAnsi="Times New Roman" w:cs="Times New Roman"/>
          <w:sz w:val="24"/>
          <w:szCs w:val="24"/>
        </w:rPr>
      </w:pPr>
    </w:p>
    <w:p w14:paraId="324CD392" w14:textId="3E75C975" w:rsidR="00AD14EE" w:rsidRDefault="00AD14EE" w:rsidP="00AD14EE">
      <w:pPr>
        <w:spacing w:line="480" w:lineRule="auto"/>
        <w:ind w:firstLine="720"/>
        <w:jc w:val="center"/>
        <w:rPr>
          <w:rFonts w:ascii="Times New Roman" w:hAnsi="Times New Roman" w:cs="Times New Roman"/>
          <w:b/>
          <w:sz w:val="24"/>
          <w:szCs w:val="24"/>
        </w:rPr>
      </w:pPr>
      <w:r w:rsidRPr="00AD14EE">
        <w:rPr>
          <w:rFonts w:ascii="Times New Roman" w:hAnsi="Times New Roman" w:cs="Times New Roman"/>
          <w:b/>
          <w:sz w:val="24"/>
          <w:szCs w:val="24"/>
        </w:rPr>
        <w:lastRenderedPageBreak/>
        <w:t>References</w:t>
      </w:r>
    </w:p>
    <w:p w14:paraId="47BE6B2A" w14:textId="18F4D4C2" w:rsidR="00AD14EE" w:rsidRDefault="00AD14EE" w:rsidP="00AD14EE">
      <w:pPr>
        <w:spacing w:line="480" w:lineRule="auto"/>
        <w:rPr>
          <w:rFonts w:ascii="Times New Roman" w:hAnsi="Times New Roman" w:cs="Times New Roman"/>
          <w:sz w:val="24"/>
          <w:szCs w:val="24"/>
        </w:rPr>
      </w:pPr>
      <w:r>
        <w:rPr>
          <w:rFonts w:ascii="Times New Roman" w:hAnsi="Times New Roman" w:cs="Times New Roman"/>
          <w:sz w:val="24"/>
          <w:szCs w:val="24"/>
        </w:rPr>
        <w:t>LG</w:t>
      </w:r>
      <w:r>
        <w:rPr>
          <w:rFonts w:ascii="Times New Roman" w:hAnsi="Times New Roman" w:cs="Times New Roman"/>
          <w:sz w:val="24"/>
          <w:szCs w:val="24"/>
        </w:rPr>
        <w:t>BT Movement Advancement Project</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2010</w:t>
      </w:r>
      <w:r>
        <w:rPr>
          <w:rFonts w:ascii="Times New Roman" w:hAnsi="Times New Roman" w:cs="Times New Roman"/>
          <w:sz w:val="24"/>
          <w:szCs w:val="24"/>
        </w:rPr>
        <w:t xml:space="preserve">). Improving the lives of LGBT older adults. </w:t>
      </w:r>
    </w:p>
    <w:p w14:paraId="30BC4E6D" w14:textId="12629C94" w:rsidR="00AD14EE" w:rsidRPr="00AD14EE" w:rsidRDefault="00AD14EE" w:rsidP="00AD14EE">
      <w:pPr>
        <w:spacing w:line="480" w:lineRule="auto"/>
        <w:rPr>
          <w:rFonts w:ascii="Times New Roman" w:hAnsi="Times New Roman" w:cs="Times New Roman"/>
          <w:sz w:val="24"/>
          <w:szCs w:val="24"/>
        </w:rPr>
      </w:pPr>
      <w:r>
        <w:rPr>
          <w:rFonts w:ascii="Times New Roman" w:hAnsi="Times New Roman" w:cs="Times New Roman"/>
          <w:sz w:val="24"/>
          <w:szCs w:val="24"/>
        </w:rPr>
        <w:tab/>
      </w:r>
      <w:r w:rsidRPr="00AD14EE">
        <w:rPr>
          <w:rFonts w:ascii="Times New Roman" w:hAnsi="Times New Roman" w:cs="Times New Roman"/>
          <w:sz w:val="24"/>
          <w:szCs w:val="24"/>
        </w:rPr>
        <w:t>https://www.lgbtmap.org/file/improving-the-lives-of-lgbt-older-adults.pdf</w:t>
      </w:r>
      <w:bookmarkStart w:id="0" w:name="_GoBack"/>
      <w:bookmarkEnd w:id="0"/>
    </w:p>
    <w:p w14:paraId="2C11FC92" w14:textId="77777777" w:rsidR="00D8082D" w:rsidRPr="00D8082D" w:rsidRDefault="00D8082D" w:rsidP="00D8082D">
      <w:pPr>
        <w:spacing w:line="480" w:lineRule="auto"/>
        <w:rPr>
          <w:rFonts w:ascii="Times New Roman" w:hAnsi="Times New Roman" w:cs="Times New Roman"/>
          <w:sz w:val="24"/>
          <w:szCs w:val="24"/>
        </w:rPr>
      </w:pPr>
    </w:p>
    <w:sectPr w:rsidR="00D8082D" w:rsidRPr="00D8082D" w:rsidSect="006750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0A5F64" w14:textId="77777777" w:rsidR="006A40CB" w:rsidRDefault="006A40CB">
      <w:pPr>
        <w:spacing w:after="0" w:line="240" w:lineRule="auto"/>
      </w:pPr>
      <w:r>
        <w:separator/>
      </w:r>
    </w:p>
  </w:endnote>
  <w:endnote w:type="continuationSeparator" w:id="0">
    <w:p w14:paraId="741EAE39" w14:textId="77777777" w:rsidR="006A40CB" w:rsidRDefault="006A4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B9E8BE" w14:textId="77777777" w:rsidR="006A40CB" w:rsidRDefault="006A40CB">
      <w:pPr>
        <w:spacing w:after="0" w:line="240" w:lineRule="auto"/>
      </w:pPr>
      <w:r>
        <w:separator/>
      </w:r>
    </w:p>
  </w:footnote>
  <w:footnote w:type="continuationSeparator" w:id="0">
    <w:p w14:paraId="65E97E77" w14:textId="77777777" w:rsidR="006A40CB" w:rsidRDefault="006A40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A3EE3"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AD14EE">
          <w:rPr>
            <w:rFonts w:ascii="Times New Roman" w:hAnsi="Times New Roman" w:cs="Times New Roman"/>
            <w:noProof/>
            <w:sz w:val="24"/>
            <w:szCs w:val="24"/>
          </w:rPr>
          <w:t>4</w:t>
        </w:r>
        <w:r w:rsidRPr="00582D4C">
          <w:rPr>
            <w:rFonts w:ascii="Times New Roman" w:hAnsi="Times New Roman" w:cs="Times New Roman"/>
            <w:sz w:val="24"/>
            <w:szCs w:val="24"/>
          </w:rPr>
          <w:fldChar w:fldCharType="end"/>
        </w:r>
      </w:sdtContent>
    </w:sdt>
  </w:p>
  <w:p w14:paraId="476B6DAB"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79872"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AD14EE">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12304A9F"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5F5"/>
    <w:rsid w:val="00016E1C"/>
    <w:rsid w:val="000207E7"/>
    <w:rsid w:val="00021D0B"/>
    <w:rsid w:val="00025E16"/>
    <w:rsid w:val="000327D4"/>
    <w:rsid w:val="000333CC"/>
    <w:rsid w:val="00036421"/>
    <w:rsid w:val="00036CD2"/>
    <w:rsid w:val="00042F28"/>
    <w:rsid w:val="00043DE1"/>
    <w:rsid w:val="0005745F"/>
    <w:rsid w:val="00065829"/>
    <w:rsid w:val="00071C0A"/>
    <w:rsid w:val="00081D1E"/>
    <w:rsid w:val="0008611F"/>
    <w:rsid w:val="00087140"/>
    <w:rsid w:val="00090C33"/>
    <w:rsid w:val="00093ED1"/>
    <w:rsid w:val="00094CE4"/>
    <w:rsid w:val="00095BB4"/>
    <w:rsid w:val="000A3637"/>
    <w:rsid w:val="000B57BE"/>
    <w:rsid w:val="000C7E7A"/>
    <w:rsid w:val="000E36C4"/>
    <w:rsid w:val="000E4CD5"/>
    <w:rsid w:val="000E5AA5"/>
    <w:rsid w:val="000F0C7E"/>
    <w:rsid w:val="000F3FEF"/>
    <w:rsid w:val="00101327"/>
    <w:rsid w:val="00105EB1"/>
    <w:rsid w:val="00116B05"/>
    <w:rsid w:val="00117782"/>
    <w:rsid w:val="00123320"/>
    <w:rsid w:val="001354A0"/>
    <w:rsid w:val="001418F7"/>
    <w:rsid w:val="00141E30"/>
    <w:rsid w:val="00146589"/>
    <w:rsid w:val="00163941"/>
    <w:rsid w:val="0016524D"/>
    <w:rsid w:val="00165DD8"/>
    <w:rsid w:val="0017531A"/>
    <w:rsid w:val="00181D0F"/>
    <w:rsid w:val="001822BB"/>
    <w:rsid w:val="001A0E54"/>
    <w:rsid w:val="001B0C91"/>
    <w:rsid w:val="001B171B"/>
    <w:rsid w:val="001B7815"/>
    <w:rsid w:val="001C344A"/>
    <w:rsid w:val="001C4D97"/>
    <w:rsid w:val="001C4E7B"/>
    <w:rsid w:val="001D0818"/>
    <w:rsid w:val="001D291B"/>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2A0"/>
    <w:rsid w:val="00262E0D"/>
    <w:rsid w:val="00263036"/>
    <w:rsid w:val="0027081A"/>
    <w:rsid w:val="00271569"/>
    <w:rsid w:val="0027646A"/>
    <w:rsid w:val="00291606"/>
    <w:rsid w:val="00294AC5"/>
    <w:rsid w:val="002A1258"/>
    <w:rsid w:val="002B295D"/>
    <w:rsid w:val="002B4FAD"/>
    <w:rsid w:val="002B72FB"/>
    <w:rsid w:val="002C2A2D"/>
    <w:rsid w:val="002C2CC6"/>
    <w:rsid w:val="002C7D28"/>
    <w:rsid w:val="002D0440"/>
    <w:rsid w:val="002D3C6C"/>
    <w:rsid w:val="002D42D3"/>
    <w:rsid w:val="002E0FC6"/>
    <w:rsid w:val="002F073E"/>
    <w:rsid w:val="002F2B7C"/>
    <w:rsid w:val="002F5AE2"/>
    <w:rsid w:val="0030220A"/>
    <w:rsid w:val="00303254"/>
    <w:rsid w:val="00306428"/>
    <w:rsid w:val="003210B4"/>
    <w:rsid w:val="003230DF"/>
    <w:rsid w:val="003359D4"/>
    <w:rsid w:val="003438CD"/>
    <w:rsid w:val="00344B45"/>
    <w:rsid w:val="00345595"/>
    <w:rsid w:val="00345A2B"/>
    <w:rsid w:val="0034778E"/>
    <w:rsid w:val="00351562"/>
    <w:rsid w:val="00353CC9"/>
    <w:rsid w:val="003565AA"/>
    <w:rsid w:val="00357AA9"/>
    <w:rsid w:val="00362133"/>
    <w:rsid w:val="003642EE"/>
    <w:rsid w:val="003653A6"/>
    <w:rsid w:val="00366E88"/>
    <w:rsid w:val="00371A81"/>
    <w:rsid w:val="00380670"/>
    <w:rsid w:val="00392F35"/>
    <w:rsid w:val="003A2BD3"/>
    <w:rsid w:val="003A2D01"/>
    <w:rsid w:val="003A4DB5"/>
    <w:rsid w:val="003B03B4"/>
    <w:rsid w:val="003B750A"/>
    <w:rsid w:val="003C3EA2"/>
    <w:rsid w:val="003D115B"/>
    <w:rsid w:val="003D1720"/>
    <w:rsid w:val="003E07E5"/>
    <w:rsid w:val="003F077D"/>
    <w:rsid w:val="003F1C8B"/>
    <w:rsid w:val="003F1F3A"/>
    <w:rsid w:val="003F3AFA"/>
    <w:rsid w:val="003F60F1"/>
    <w:rsid w:val="003F695E"/>
    <w:rsid w:val="00400B2E"/>
    <w:rsid w:val="0040126F"/>
    <w:rsid w:val="00406BCC"/>
    <w:rsid w:val="004248B3"/>
    <w:rsid w:val="00426D5E"/>
    <w:rsid w:val="0043430D"/>
    <w:rsid w:val="00434980"/>
    <w:rsid w:val="00437142"/>
    <w:rsid w:val="004427A3"/>
    <w:rsid w:val="004431E2"/>
    <w:rsid w:val="00444921"/>
    <w:rsid w:val="0045217E"/>
    <w:rsid w:val="004647ED"/>
    <w:rsid w:val="0046584E"/>
    <w:rsid w:val="004826E0"/>
    <w:rsid w:val="004854B4"/>
    <w:rsid w:val="00490AB7"/>
    <w:rsid w:val="004A0B82"/>
    <w:rsid w:val="004A1DBA"/>
    <w:rsid w:val="004A6D85"/>
    <w:rsid w:val="004B4E15"/>
    <w:rsid w:val="004C07F4"/>
    <w:rsid w:val="004C2A4B"/>
    <w:rsid w:val="004C53F3"/>
    <w:rsid w:val="004D0ADA"/>
    <w:rsid w:val="004D35FF"/>
    <w:rsid w:val="004E1FDA"/>
    <w:rsid w:val="004E2296"/>
    <w:rsid w:val="004E41A6"/>
    <w:rsid w:val="004F234D"/>
    <w:rsid w:val="004F2380"/>
    <w:rsid w:val="005046E6"/>
    <w:rsid w:val="00507406"/>
    <w:rsid w:val="00522741"/>
    <w:rsid w:val="0052299A"/>
    <w:rsid w:val="00527BCF"/>
    <w:rsid w:val="005318DA"/>
    <w:rsid w:val="0053317D"/>
    <w:rsid w:val="0054062B"/>
    <w:rsid w:val="00546DC2"/>
    <w:rsid w:val="0054740B"/>
    <w:rsid w:val="005510CA"/>
    <w:rsid w:val="005524B4"/>
    <w:rsid w:val="00573977"/>
    <w:rsid w:val="00573DF1"/>
    <w:rsid w:val="00577099"/>
    <w:rsid w:val="00582D4C"/>
    <w:rsid w:val="00595DE6"/>
    <w:rsid w:val="005A0398"/>
    <w:rsid w:val="005A0FB8"/>
    <w:rsid w:val="005A3507"/>
    <w:rsid w:val="005A5115"/>
    <w:rsid w:val="005B05F4"/>
    <w:rsid w:val="005B6B5D"/>
    <w:rsid w:val="005C183F"/>
    <w:rsid w:val="005D307F"/>
    <w:rsid w:val="005D4569"/>
    <w:rsid w:val="005E02CC"/>
    <w:rsid w:val="005E3A1D"/>
    <w:rsid w:val="005E40C5"/>
    <w:rsid w:val="005F00D1"/>
    <w:rsid w:val="005F7F0C"/>
    <w:rsid w:val="00600E7C"/>
    <w:rsid w:val="0060320D"/>
    <w:rsid w:val="0060447B"/>
    <w:rsid w:val="00607629"/>
    <w:rsid w:val="00611C6A"/>
    <w:rsid w:val="00616961"/>
    <w:rsid w:val="00620874"/>
    <w:rsid w:val="0062434E"/>
    <w:rsid w:val="006254F4"/>
    <w:rsid w:val="00627FFE"/>
    <w:rsid w:val="006337FA"/>
    <w:rsid w:val="00637B7D"/>
    <w:rsid w:val="00644AC1"/>
    <w:rsid w:val="00645DB8"/>
    <w:rsid w:val="006549A8"/>
    <w:rsid w:val="00671A15"/>
    <w:rsid w:val="006750C7"/>
    <w:rsid w:val="0068256F"/>
    <w:rsid w:val="00685092"/>
    <w:rsid w:val="00687984"/>
    <w:rsid w:val="00694826"/>
    <w:rsid w:val="00694A31"/>
    <w:rsid w:val="006A2965"/>
    <w:rsid w:val="006A40CB"/>
    <w:rsid w:val="006B1399"/>
    <w:rsid w:val="006C2000"/>
    <w:rsid w:val="006C2290"/>
    <w:rsid w:val="006D685E"/>
    <w:rsid w:val="006E1634"/>
    <w:rsid w:val="006E2047"/>
    <w:rsid w:val="006E2951"/>
    <w:rsid w:val="006F094D"/>
    <w:rsid w:val="006F5623"/>
    <w:rsid w:val="006F56ED"/>
    <w:rsid w:val="00704189"/>
    <w:rsid w:val="0070714F"/>
    <w:rsid w:val="00713D7A"/>
    <w:rsid w:val="007140FE"/>
    <w:rsid w:val="0072025D"/>
    <w:rsid w:val="00731210"/>
    <w:rsid w:val="00732577"/>
    <w:rsid w:val="00732F83"/>
    <w:rsid w:val="0073409D"/>
    <w:rsid w:val="00741640"/>
    <w:rsid w:val="00743ADC"/>
    <w:rsid w:val="00756AB7"/>
    <w:rsid w:val="00757701"/>
    <w:rsid w:val="00762BD7"/>
    <w:rsid w:val="0077168F"/>
    <w:rsid w:val="00777F1C"/>
    <w:rsid w:val="007830CA"/>
    <w:rsid w:val="007A1A1B"/>
    <w:rsid w:val="007C0B28"/>
    <w:rsid w:val="007C365C"/>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27034"/>
    <w:rsid w:val="0084432B"/>
    <w:rsid w:val="0084521F"/>
    <w:rsid w:val="00845997"/>
    <w:rsid w:val="00845E30"/>
    <w:rsid w:val="00852174"/>
    <w:rsid w:val="00853CFA"/>
    <w:rsid w:val="0087045D"/>
    <w:rsid w:val="00870DB0"/>
    <w:rsid w:val="00877B2D"/>
    <w:rsid w:val="00884AA9"/>
    <w:rsid w:val="00890EEB"/>
    <w:rsid w:val="008970F0"/>
    <w:rsid w:val="008B0F7F"/>
    <w:rsid w:val="008B373A"/>
    <w:rsid w:val="008C7D69"/>
    <w:rsid w:val="008D2F10"/>
    <w:rsid w:val="008D5A73"/>
    <w:rsid w:val="008E0303"/>
    <w:rsid w:val="008F08B1"/>
    <w:rsid w:val="008F4C7C"/>
    <w:rsid w:val="008F5037"/>
    <w:rsid w:val="008F50A3"/>
    <w:rsid w:val="008F6D1A"/>
    <w:rsid w:val="00901D1C"/>
    <w:rsid w:val="00904DC9"/>
    <w:rsid w:val="0091111F"/>
    <w:rsid w:val="00920B44"/>
    <w:rsid w:val="00925EB4"/>
    <w:rsid w:val="00927B0B"/>
    <w:rsid w:val="00932475"/>
    <w:rsid w:val="009350B6"/>
    <w:rsid w:val="00935B0E"/>
    <w:rsid w:val="00936360"/>
    <w:rsid w:val="00946DD0"/>
    <w:rsid w:val="0094728A"/>
    <w:rsid w:val="00947F2B"/>
    <w:rsid w:val="00953FB0"/>
    <w:rsid w:val="00956D66"/>
    <w:rsid w:val="00964F14"/>
    <w:rsid w:val="0098042E"/>
    <w:rsid w:val="00983138"/>
    <w:rsid w:val="0098799F"/>
    <w:rsid w:val="009A2307"/>
    <w:rsid w:val="009A3F28"/>
    <w:rsid w:val="009A40E4"/>
    <w:rsid w:val="009A771D"/>
    <w:rsid w:val="009C6C39"/>
    <w:rsid w:val="009C78F6"/>
    <w:rsid w:val="009D3E9F"/>
    <w:rsid w:val="009D4AE6"/>
    <w:rsid w:val="009D651D"/>
    <w:rsid w:val="009E4FF7"/>
    <w:rsid w:val="009E7334"/>
    <w:rsid w:val="009F10B9"/>
    <w:rsid w:val="009F2E93"/>
    <w:rsid w:val="009F51DC"/>
    <w:rsid w:val="009F7001"/>
    <w:rsid w:val="00A048D8"/>
    <w:rsid w:val="00A13007"/>
    <w:rsid w:val="00A22BB6"/>
    <w:rsid w:val="00A24A6F"/>
    <w:rsid w:val="00A273A4"/>
    <w:rsid w:val="00A31E7B"/>
    <w:rsid w:val="00A350E9"/>
    <w:rsid w:val="00A55774"/>
    <w:rsid w:val="00A57AFC"/>
    <w:rsid w:val="00A61464"/>
    <w:rsid w:val="00A62AB2"/>
    <w:rsid w:val="00A70A43"/>
    <w:rsid w:val="00A710FA"/>
    <w:rsid w:val="00A77E3D"/>
    <w:rsid w:val="00A80B6D"/>
    <w:rsid w:val="00A923E7"/>
    <w:rsid w:val="00A9532F"/>
    <w:rsid w:val="00A97DCF"/>
    <w:rsid w:val="00AA14FE"/>
    <w:rsid w:val="00AA55CA"/>
    <w:rsid w:val="00AA6162"/>
    <w:rsid w:val="00AB14B0"/>
    <w:rsid w:val="00AB3E12"/>
    <w:rsid w:val="00AB5A88"/>
    <w:rsid w:val="00AC1DF0"/>
    <w:rsid w:val="00AD14EE"/>
    <w:rsid w:val="00AE0CCA"/>
    <w:rsid w:val="00AE2F76"/>
    <w:rsid w:val="00AE40CF"/>
    <w:rsid w:val="00AE6382"/>
    <w:rsid w:val="00AE6432"/>
    <w:rsid w:val="00AF6540"/>
    <w:rsid w:val="00B02D83"/>
    <w:rsid w:val="00B07A2F"/>
    <w:rsid w:val="00B13AB0"/>
    <w:rsid w:val="00B14B26"/>
    <w:rsid w:val="00B36093"/>
    <w:rsid w:val="00B3793D"/>
    <w:rsid w:val="00B400C5"/>
    <w:rsid w:val="00B419FF"/>
    <w:rsid w:val="00B44675"/>
    <w:rsid w:val="00B74573"/>
    <w:rsid w:val="00B7461C"/>
    <w:rsid w:val="00B746B0"/>
    <w:rsid w:val="00B746E6"/>
    <w:rsid w:val="00B85066"/>
    <w:rsid w:val="00B860CC"/>
    <w:rsid w:val="00B863DE"/>
    <w:rsid w:val="00B939DE"/>
    <w:rsid w:val="00B94774"/>
    <w:rsid w:val="00B968F0"/>
    <w:rsid w:val="00BA12D3"/>
    <w:rsid w:val="00BA6A48"/>
    <w:rsid w:val="00BA7808"/>
    <w:rsid w:val="00BB245D"/>
    <w:rsid w:val="00BD3C1C"/>
    <w:rsid w:val="00BD54FC"/>
    <w:rsid w:val="00BD5D0A"/>
    <w:rsid w:val="00BE4A76"/>
    <w:rsid w:val="00BE5890"/>
    <w:rsid w:val="00BF224B"/>
    <w:rsid w:val="00C06519"/>
    <w:rsid w:val="00C212AC"/>
    <w:rsid w:val="00C22295"/>
    <w:rsid w:val="00C22C31"/>
    <w:rsid w:val="00C26818"/>
    <w:rsid w:val="00C30D62"/>
    <w:rsid w:val="00C30E40"/>
    <w:rsid w:val="00C31420"/>
    <w:rsid w:val="00C32F44"/>
    <w:rsid w:val="00C3673B"/>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24A1"/>
    <w:rsid w:val="00CD2AB0"/>
    <w:rsid w:val="00CD2BAB"/>
    <w:rsid w:val="00CD6D66"/>
    <w:rsid w:val="00CD76A8"/>
    <w:rsid w:val="00CF41BA"/>
    <w:rsid w:val="00D00244"/>
    <w:rsid w:val="00D04979"/>
    <w:rsid w:val="00D12BEF"/>
    <w:rsid w:val="00D12FD0"/>
    <w:rsid w:val="00D16F77"/>
    <w:rsid w:val="00D23FD0"/>
    <w:rsid w:val="00D255D6"/>
    <w:rsid w:val="00D42F84"/>
    <w:rsid w:val="00D442EA"/>
    <w:rsid w:val="00D50BBB"/>
    <w:rsid w:val="00D63623"/>
    <w:rsid w:val="00D64ECB"/>
    <w:rsid w:val="00D70351"/>
    <w:rsid w:val="00D75FA7"/>
    <w:rsid w:val="00D77680"/>
    <w:rsid w:val="00D8082D"/>
    <w:rsid w:val="00D8147F"/>
    <w:rsid w:val="00D9049E"/>
    <w:rsid w:val="00D92036"/>
    <w:rsid w:val="00D926C8"/>
    <w:rsid w:val="00D9628B"/>
    <w:rsid w:val="00DA022C"/>
    <w:rsid w:val="00DA2CBC"/>
    <w:rsid w:val="00DA380D"/>
    <w:rsid w:val="00DA783E"/>
    <w:rsid w:val="00DB656B"/>
    <w:rsid w:val="00DC15AF"/>
    <w:rsid w:val="00DC2F8A"/>
    <w:rsid w:val="00DC6919"/>
    <w:rsid w:val="00DC6B17"/>
    <w:rsid w:val="00DE0201"/>
    <w:rsid w:val="00DE1D94"/>
    <w:rsid w:val="00DF76E4"/>
    <w:rsid w:val="00E14F2F"/>
    <w:rsid w:val="00E51AF8"/>
    <w:rsid w:val="00E54C92"/>
    <w:rsid w:val="00E6138B"/>
    <w:rsid w:val="00E61DB9"/>
    <w:rsid w:val="00E64422"/>
    <w:rsid w:val="00E64A43"/>
    <w:rsid w:val="00E678C7"/>
    <w:rsid w:val="00E74D53"/>
    <w:rsid w:val="00E75BCC"/>
    <w:rsid w:val="00E92CEF"/>
    <w:rsid w:val="00E95A00"/>
    <w:rsid w:val="00E979B7"/>
    <w:rsid w:val="00EB2504"/>
    <w:rsid w:val="00EB4B87"/>
    <w:rsid w:val="00ED0E61"/>
    <w:rsid w:val="00EF0176"/>
    <w:rsid w:val="00EF21C5"/>
    <w:rsid w:val="00EF3BA9"/>
    <w:rsid w:val="00EF6258"/>
    <w:rsid w:val="00EF6423"/>
    <w:rsid w:val="00EF6D5B"/>
    <w:rsid w:val="00F01C67"/>
    <w:rsid w:val="00F02DA0"/>
    <w:rsid w:val="00F06A82"/>
    <w:rsid w:val="00F1397B"/>
    <w:rsid w:val="00F20BB9"/>
    <w:rsid w:val="00F234D1"/>
    <w:rsid w:val="00F236D6"/>
    <w:rsid w:val="00F240CD"/>
    <w:rsid w:val="00F26DD2"/>
    <w:rsid w:val="00F3651F"/>
    <w:rsid w:val="00F44F67"/>
    <w:rsid w:val="00F46B5C"/>
    <w:rsid w:val="00F55506"/>
    <w:rsid w:val="00F62E08"/>
    <w:rsid w:val="00F65087"/>
    <w:rsid w:val="00F70F9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0E19"/>
    <w:rsid w:val="00FE408F"/>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C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732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2021-10-06T10:40:00Z</dcterms:created>
  <dcterms:modified xsi:type="dcterms:W3CDTF">2021-10-06T10:40:00Z</dcterms:modified>
</cp:coreProperties>
</file>